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B47BD" w14:textId="4CA34D8F" w:rsidR="004D3C8C" w:rsidRPr="009403F8" w:rsidRDefault="009403F8" w:rsidP="009403F8">
      <w:pPr>
        <w:jc w:val="center"/>
        <w:rPr>
          <w:rFonts w:ascii="Times New Roman" w:hAnsi="Times New Roman" w:cs="Times New Roman"/>
          <w:b/>
          <w:bCs/>
          <w:sz w:val="24"/>
          <w:szCs w:val="24"/>
          <w:u w:val="double"/>
        </w:rPr>
      </w:pPr>
      <w:r w:rsidRPr="009403F8">
        <w:rPr>
          <w:rFonts w:ascii="Times New Roman" w:hAnsi="Times New Roman" w:cs="Times New Roman"/>
          <w:b/>
          <w:bCs/>
          <w:sz w:val="24"/>
          <w:szCs w:val="24"/>
          <w:u w:val="double"/>
        </w:rPr>
        <w:t>TWITTER SENTIMENT ANALYSIS</w:t>
      </w:r>
    </w:p>
    <w:p w14:paraId="3D58CA1F" w14:textId="77777777" w:rsidR="009403F8" w:rsidRDefault="009403F8" w:rsidP="004D3C8C">
      <w:pPr>
        <w:rPr>
          <w:rFonts w:ascii="Times New Roman" w:hAnsi="Times New Roman" w:cs="Times New Roman"/>
          <w:sz w:val="24"/>
          <w:szCs w:val="24"/>
        </w:rPr>
      </w:pPr>
    </w:p>
    <w:p w14:paraId="2FCBE5BE" w14:textId="2FE34848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1. Data Loading and Exploration:</w:t>
      </w:r>
    </w:p>
    <w:p w14:paraId="2C1C0FE3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0F5ED10C" w14:textId="31916ABC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Libraries Import: The necessary libraries are imported, including Pandas, NumPy, Seaborn, Regular Expressions, and NLTK. The `%matplotlib inline` magic command is used to display plots inline.</w:t>
      </w:r>
    </w:p>
    <w:p w14:paraId="43867BBF" w14:textId="61379E38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Warnings Configuration: The code sets up a configuration to ignore warnings during execution.</w:t>
      </w:r>
    </w:p>
    <w:p w14:paraId="194625AE" w14:textId="337ADA49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B14FEC3" wp14:editId="3F7E22F5">
            <wp:extent cx="4244708" cy="2286198"/>
            <wp:effectExtent l="0" t="0" r="3810" b="0"/>
            <wp:docPr id="971420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201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4F24" w14:textId="0D2BD57E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7988E421" w14:textId="746B5245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Dataset Loading:The code loads the Twitter dataset from the file 'Twitter.csv' into a Pandas DataFrame (`df`). Two different methods are used for loading, first without specifying column names and then with specific column names ('target', 'ids', 'date', 'flag', 'user', 'text').</w:t>
      </w:r>
    </w:p>
    <w:p w14:paraId="46FF2867" w14:textId="7D6E1888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B0217B" wp14:editId="56DF50CD">
            <wp:extent cx="5943600" cy="1687195"/>
            <wp:effectExtent l="0" t="0" r="0" b="8255"/>
            <wp:docPr id="88318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859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18B3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1EBCC04F" w14:textId="4FA29C41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C5148D9" wp14:editId="668C9EF7">
            <wp:extent cx="5943600" cy="2152650"/>
            <wp:effectExtent l="0" t="0" r="0" b="0"/>
            <wp:docPr id="50518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876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ADD8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3CB6A79F" w14:textId="7AD42462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Function for Pattern Removal: The code defines a function `remove_pattern` that takes an input text and a pattern, and removes instances of that pattern from the text.</w:t>
      </w:r>
    </w:p>
    <w:p w14:paraId="78A6A69E" w14:textId="262198EB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F4465C" wp14:editId="4818D5E9">
            <wp:extent cx="5943600" cy="1120775"/>
            <wp:effectExtent l="0" t="0" r="0" b="3175"/>
            <wp:docPr id="1281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0930" w14:textId="7BD3354A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2C1B379D" w14:textId="2A2EE38D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t>Dataset Information:The code displays information about the data types and non-null counts in each column of the DataFrame.</w:t>
      </w:r>
      <w:r w:rsidRPr="0065707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E4E482" wp14:editId="551F3B33">
            <wp:extent cx="5563082" cy="3452159"/>
            <wp:effectExtent l="0" t="0" r="0" b="0"/>
            <wp:docPr id="109121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166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ECB" w14:textId="297C4231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Displaying First 5 Records: The first 5 records of the DataFrame are displayed using the `head()` function.</w:t>
      </w:r>
    </w:p>
    <w:p w14:paraId="7DF9C506" w14:textId="0E88506E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82541F" wp14:editId="3B985AFB">
            <wp:extent cx="5943600" cy="2276475"/>
            <wp:effectExtent l="0" t="0" r="0" b="9525"/>
            <wp:docPr id="135583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330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201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01CD4156" w14:textId="5CF504DF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Column Names:The column names of the DataFrame are displayed using the `columns` attribute.</w:t>
      </w:r>
    </w:p>
    <w:p w14:paraId="3856931D" w14:textId="7A3DC21B" w:rsidR="00925029" w:rsidRPr="0065707D" w:rsidRDefault="00925029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4C8902" wp14:editId="4D06E32F">
            <wp:extent cx="5943600" cy="1092835"/>
            <wp:effectExtent l="0" t="0" r="0" b="0"/>
            <wp:docPr id="39258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815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BEF9" w14:textId="1C466548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4BF236BD" w14:textId="72FC6FCF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Length of Dataset:The length of the dataset (number of rows) is printed.</w:t>
      </w:r>
    </w:p>
    <w:p w14:paraId="7B06AD43" w14:textId="3319ADBF" w:rsidR="00925029" w:rsidRPr="0065707D" w:rsidRDefault="00925029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2B378C" wp14:editId="43FEFAC8">
            <wp:extent cx="4419983" cy="1394581"/>
            <wp:effectExtent l="0" t="0" r="0" b="0"/>
            <wp:docPr id="103301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155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DA29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5724493E" w14:textId="77777777" w:rsidR="00925029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Shape of Data: The shape of the DataFrame (number of rows and columns) is displayed</w:t>
      </w:r>
    </w:p>
    <w:p w14:paraId="01EA7E87" w14:textId="228A6680" w:rsidR="004D3C8C" w:rsidRPr="0065707D" w:rsidRDefault="00925029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8B01F6" wp14:editId="19D6FC75">
            <wp:extent cx="4023709" cy="1219306"/>
            <wp:effectExtent l="0" t="0" r="0" b="0"/>
            <wp:docPr id="83918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897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C8C" w:rsidRPr="0065707D">
        <w:rPr>
          <w:rFonts w:ascii="Times New Roman" w:hAnsi="Times New Roman" w:cs="Times New Roman"/>
          <w:sz w:val="24"/>
          <w:szCs w:val="24"/>
        </w:rPr>
        <w:t>.</w:t>
      </w:r>
    </w:p>
    <w:p w14:paraId="5E2C23F4" w14:textId="335F6A39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Data Information</w:t>
      </w:r>
      <w:r w:rsidR="00925029" w:rsidRPr="0065707D">
        <w:rPr>
          <w:rFonts w:ascii="Times New Roman" w:hAnsi="Times New Roman" w:cs="Times New Roman"/>
          <w:sz w:val="24"/>
          <w:szCs w:val="24"/>
        </w:rPr>
        <w:t>:</w:t>
      </w:r>
      <w:r w:rsidRPr="0065707D">
        <w:rPr>
          <w:rFonts w:ascii="Times New Roman" w:hAnsi="Times New Roman" w:cs="Times New Roman"/>
          <w:sz w:val="24"/>
          <w:szCs w:val="24"/>
        </w:rPr>
        <w:t xml:space="preserve"> Similar to Section 15, this repeats the display of information about data types and non-null counts.</w:t>
      </w:r>
    </w:p>
    <w:p w14:paraId="77ACCB6A" w14:textId="58AC79D8" w:rsidR="00925029" w:rsidRPr="0065707D" w:rsidRDefault="00DC052A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CB30C1" wp14:editId="6D1A3B6B">
            <wp:extent cx="4244708" cy="3337849"/>
            <wp:effectExtent l="0" t="0" r="3810" b="0"/>
            <wp:docPr id="1258168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689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33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2779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2538BCB4" w14:textId="29135ABB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Data Types of Columns: The data types of all columns are displayed using the `dtypes` attribute.</w:t>
      </w:r>
    </w:p>
    <w:p w14:paraId="36882FB8" w14:textId="31E9B5C9" w:rsidR="00DC052A" w:rsidRPr="0065707D" w:rsidRDefault="00DC052A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EFA82C" wp14:editId="1E139D1E">
            <wp:extent cx="3795089" cy="2263336"/>
            <wp:effectExtent l="0" t="0" r="0" b="3810"/>
            <wp:docPr id="2000703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038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0B4D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3AE29A48" w14:textId="28A947E8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Checking for Null Values: The code checks for null values in the DataFrame using the `isnull()` function and sums them up.</w:t>
      </w:r>
    </w:p>
    <w:p w14:paraId="67E70CD1" w14:textId="2483FCBE" w:rsidR="00DC052A" w:rsidRPr="0065707D" w:rsidRDefault="00DC052A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683C276" wp14:editId="37C826F9">
            <wp:extent cx="4686706" cy="1272650"/>
            <wp:effectExtent l="0" t="0" r="0" b="3810"/>
            <wp:docPr id="23351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148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99D2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7A7CAD82" w14:textId="5838D643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Rows and Columns Count: The count of columns and rows in the dataset is printed.</w:t>
      </w:r>
    </w:p>
    <w:p w14:paraId="1C195BED" w14:textId="21624CF3" w:rsidR="004D3C8C" w:rsidRPr="0065707D" w:rsidRDefault="00DC052A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2ED301" wp14:editId="4661A734">
            <wp:extent cx="5067739" cy="1722269"/>
            <wp:effectExtent l="0" t="0" r="0" b="0"/>
            <wp:docPr id="37385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514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4A2D" w14:textId="40D3BC2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Unique Target Values: The unique values present in the 'target' column (sentiment) are displayed. In this case, it shows `[0, 4]`.</w:t>
      </w:r>
    </w:p>
    <w:p w14:paraId="313A9C53" w14:textId="33912316" w:rsidR="00DC052A" w:rsidRPr="0065707D" w:rsidRDefault="00DC052A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FBC7B3" wp14:editId="13290D86">
            <wp:extent cx="4122777" cy="1204064"/>
            <wp:effectExtent l="0" t="0" r="0" b="0"/>
            <wp:docPr id="210101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185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EF9A" w14:textId="28F88BF2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1A26E0DB" w14:textId="74FA89A3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Number of Unique Target Values:*he number of unique values in the 'target' column is printed. In this case, it shows `2`.</w:t>
      </w:r>
    </w:p>
    <w:p w14:paraId="1B4938C4" w14:textId="6BAC1C40" w:rsidR="004D3C8C" w:rsidRPr="0065707D" w:rsidRDefault="00DC052A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C4BC09" wp14:editId="4A6E779E">
            <wp:extent cx="3985605" cy="1196444"/>
            <wp:effectExtent l="0" t="0" r="0" b="3810"/>
            <wp:docPr id="142094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427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C8C" w:rsidRPr="0065707D">
        <w:rPr>
          <w:rFonts w:ascii="Times New Roman" w:hAnsi="Times New Roman" w:cs="Times New Roman"/>
          <w:sz w:val="24"/>
          <w:szCs w:val="24"/>
        </w:rPr>
        <w:t>#### Section 27:</w:t>
      </w:r>
    </w:p>
    <w:p w14:paraId="63138833" w14:textId="24160F49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Data Visualization - Bar Plot:</w:t>
      </w:r>
      <w:r w:rsidR="00DC052A" w:rsidRPr="0065707D">
        <w:rPr>
          <w:rFonts w:ascii="Times New Roman" w:hAnsi="Times New Roman" w:cs="Times New Roman"/>
          <w:sz w:val="24"/>
          <w:szCs w:val="24"/>
        </w:rPr>
        <w:t>-</w:t>
      </w:r>
      <w:r w:rsidRPr="0065707D">
        <w:rPr>
          <w:rFonts w:ascii="Times New Roman" w:hAnsi="Times New Roman" w:cs="Times New Roman"/>
          <w:sz w:val="24"/>
          <w:szCs w:val="24"/>
        </w:rPr>
        <w:t xml:space="preserve"> A bar plot is created to visualize the distribution of data points for each sentiment class ('target').</w:t>
      </w:r>
    </w:p>
    <w:p w14:paraId="461AB264" w14:textId="7BBFF866" w:rsidR="00DC052A" w:rsidRPr="0065707D" w:rsidRDefault="00DC052A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EA95160" wp14:editId="3E1839A2">
            <wp:extent cx="5943600" cy="5010785"/>
            <wp:effectExtent l="0" t="0" r="0" b="0"/>
            <wp:docPr id="84046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618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BE6A" w14:textId="4267C62E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19C3B0F7" w14:textId="3D08AC3D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Data Visualization - Count Plot:</w:t>
      </w:r>
      <w:r w:rsidR="00DC052A" w:rsidRPr="0065707D">
        <w:rPr>
          <w:rFonts w:ascii="Times New Roman" w:hAnsi="Times New Roman" w:cs="Times New Roman"/>
          <w:sz w:val="24"/>
          <w:szCs w:val="24"/>
        </w:rPr>
        <w:t>-</w:t>
      </w:r>
      <w:r w:rsidRPr="0065707D">
        <w:rPr>
          <w:rFonts w:ascii="Times New Roman" w:hAnsi="Times New Roman" w:cs="Times New Roman"/>
          <w:sz w:val="24"/>
          <w:szCs w:val="24"/>
        </w:rPr>
        <w:t xml:space="preserve"> A count plot using Seaborn is created to visualize the distribution of data points for each sentiment class.</w:t>
      </w:r>
    </w:p>
    <w:p w14:paraId="5AABF923" w14:textId="6DAA2372" w:rsidR="00DC052A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31EB4DD" wp14:editId="44FADE20">
            <wp:extent cx="5943600" cy="4346575"/>
            <wp:effectExtent l="0" t="0" r="0" b="0"/>
            <wp:docPr id="193830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00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180E" w14:textId="77777777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</w:p>
    <w:p w14:paraId="2507E04C" w14:textId="5136D23D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Data Preprocessing - Selecting Columns:</w:t>
      </w:r>
      <w:r w:rsidR="00B10D1B" w:rsidRPr="0065707D">
        <w:rPr>
          <w:rFonts w:ascii="Times New Roman" w:hAnsi="Times New Roman" w:cs="Times New Roman"/>
          <w:sz w:val="24"/>
          <w:szCs w:val="24"/>
        </w:rPr>
        <w:t>-</w:t>
      </w:r>
      <w:r w:rsidRPr="0065707D">
        <w:rPr>
          <w:rFonts w:ascii="Times New Roman" w:hAnsi="Times New Roman" w:cs="Times New Roman"/>
          <w:sz w:val="24"/>
          <w:szCs w:val="24"/>
        </w:rPr>
        <w:t xml:space="preserve"> The code creates a new DataFrame `data` by selecting only the 'text' and 'target' columns from the original DataFrame.</w:t>
      </w:r>
    </w:p>
    <w:p w14:paraId="2453D153" w14:textId="54B94CC0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C25656" wp14:editId="5C8D0CB5">
            <wp:extent cx="5943600" cy="981710"/>
            <wp:effectExtent l="0" t="0" r="0" b="8890"/>
            <wp:docPr id="150726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678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8122" w14:textId="77777777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</w:p>
    <w:p w14:paraId="17482F1B" w14:textId="4B39DB70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Data Preprocessing - Replacing Values:</w:t>
      </w:r>
      <w:r w:rsidR="00B10D1B" w:rsidRPr="0065707D">
        <w:rPr>
          <w:rFonts w:ascii="Times New Roman" w:hAnsi="Times New Roman" w:cs="Times New Roman"/>
          <w:sz w:val="24"/>
          <w:szCs w:val="24"/>
        </w:rPr>
        <w:t>-</w:t>
      </w:r>
      <w:r w:rsidRPr="0065707D">
        <w:rPr>
          <w:rFonts w:ascii="Times New Roman" w:hAnsi="Times New Roman" w:cs="Times New Roman"/>
          <w:sz w:val="24"/>
          <w:szCs w:val="24"/>
        </w:rPr>
        <w:t xml:space="preserve"> Values in the 'target' column are replaced to make it more interpretable (replacing 4 with 1).</w:t>
      </w:r>
    </w:p>
    <w:p w14:paraId="0A4B9458" w14:textId="3CE180FD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1E3AFC" wp14:editId="08C9705B">
            <wp:extent cx="5943600" cy="670560"/>
            <wp:effectExtent l="0" t="0" r="0" b="0"/>
            <wp:docPr id="180198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80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DF8C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2FF96706" w14:textId="77777777" w:rsidR="00B10D1B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t>- Unique Values of Target Variable: The unique values present in the 'target' column after replacement are displayed. In this case, it shows `[0, 1]`</w:t>
      </w:r>
    </w:p>
    <w:p w14:paraId="6C7AC3D6" w14:textId="3F5FBC1F" w:rsidR="004D3C8C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C0C1A9" wp14:editId="3BD2466A">
            <wp:extent cx="4290432" cy="1242168"/>
            <wp:effectExtent l="0" t="0" r="0" b="0"/>
            <wp:docPr id="160525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2522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D2EB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2AE860E6" w14:textId="465625DD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Separating Positive and Negative Tweets: The code creates two DataFrames (`data_pos` and `data_neg`) by filtering positive and negative tweets based on the 'target' column.</w:t>
      </w:r>
    </w:p>
    <w:p w14:paraId="3BB6C03A" w14:textId="50B06D5C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605092" wp14:editId="58FFA4F7">
            <wp:extent cx="3657917" cy="952583"/>
            <wp:effectExtent l="0" t="0" r="0" b="0"/>
            <wp:docPr id="2116157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578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55EB" w14:textId="1D85DA11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-Data Subset Size Reduction:One-fourth of the data for both positive and negative tweets is selected.</w:t>
      </w:r>
    </w:p>
    <w:p w14:paraId="5358FD60" w14:textId="215E03A9" w:rsidR="004D3C8C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BF25BD" wp14:editId="7ABE803E">
            <wp:extent cx="5943600" cy="999490"/>
            <wp:effectExtent l="0" t="0" r="0" b="0"/>
            <wp:docPr id="177439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966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38FB" w14:textId="68678888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-Combining Positive and Negative Tweets: The positive and negative tweet DataFrames are concatenated into a new DataFrame named `dataset`.</w:t>
      </w:r>
    </w:p>
    <w:p w14:paraId="491D5135" w14:textId="36EAA6C4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0C8697" wp14:editId="72944371">
            <wp:extent cx="3368332" cy="823031"/>
            <wp:effectExtent l="0" t="0" r="3810" b="0"/>
            <wp:docPr id="1831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9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D4DF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52CCCA0E" w14:textId="134BF799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Text Lowercasing:The text in the 'text' column of the dataset is converted to lowercase.</w:t>
      </w:r>
    </w:p>
    <w:p w14:paraId="48E8DA76" w14:textId="438EE3AD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BC13F69" wp14:editId="1FAA77A3">
            <wp:extent cx="4976291" cy="2324301"/>
            <wp:effectExtent l="0" t="0" r="0" b="0"/>
            <wp:docPr id="6989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53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6689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52306843" w14:textId="575F53F0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Cleaning and Removing Stopwords: A list of English stopwords is defined, and stopwords are removed from the tweet text using the `cleaning_stopwords` function.</w:t>
      </w:r>
    </w:p>
    <w:p w14:paraId="25CBC9BB" w14:textId="1FF9B58F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B6F049" wp14:editId="6A18A806">
            <wp:extent cx="5943600" cy="1626235"/>
            <wp:effectExtent l="0" t="0" r="0" b="0"/>
            <wp:docPr id="168997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732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ABE2" w14:textId="344D969F" w:rsidR="004D3C8C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981F77" wp14:editId="239293A6">
            <wp:extent cx="5943600" cy="2590165"/>
            <wp:effectExtent l="0" t="0" r="0" b="635"/>
            <wp:docPr id="162691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101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0B6E" w14:textId="25C30AF2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Cleaning and Removing Punctuations: Punctuations are removed from the tweet text using the `cleaning_punctuations` function.</w:t>
      </w:r>
    </w:p>
    <w:p w14:paraId="60FCD143" w14:textId="78EB566C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5F6664" wp14:editId="21E7FF98">
            <wp:extent cx="5738357" cy="3215919"/>
            <wp:effectExtent l="0" t="0" r="0" b="3810"/>
            <wp:docPr id="32226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60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BB2D5" w14:textId="77777777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</w:p>
    <w:p w14:paraId="4804180A" w14:textId="3B931C0F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Cleaning and Removing Repeating Characters: Repeating characters in the tweet text are removed using the `cleaning_repeating_char` function.</w:t>
      </w:r>
    </w:p>
    <w:p w14:paraId="73433BE1" w14:textId="06E51F29" w:rsidR="00B10D1B" w:rsidRPr="0065707D" w:rsidRDefault="00B10D1B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E9100F" wp14:editId="412D975B">
            <wp:extent cx="5943600" cy="2413000"/>
            <wp:effectExtent l="0" t="0" r="0" b="6350"/>
            <wp:docPr id="153241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100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17FD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2730965E" w14:textId="4B65F4E1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Cleaning and Removing URLs: URLs are removed from the tweet text using the `cleaning_URLs` function.</w:t>
      </w:r>
    </w:p>
    <w:p w14:paraId="6A8D62E0" w14:textId="609A1741" w:rsidR="00B10D1B" w:rsidRPr="0065707D" w:rsidRDefault="00F213B9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7B10E0" wp14:editId="1643294F">
            <wp:extent cx="5806943" cy="2644369"/>
            <wp:effectExtent l="0" t="0" r="3810" b="3810"/>
            <wp:docPr id="55626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902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BAE2" w14:textId="5441B669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Cleaning and Removing Numeric Numbers: Numeric numbers are removed from the tweet text using the `cleaning_numbers` function.</w:t>
      </w:r>
    </w:p>
    <w:p w14:paraId="27B41BB4" w14:textId="13F0AD90" w:rsidR="00F213B9" w:rsidRPr="0065707D" w:rsidRDefault="00F213B9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3F2237" wp14:editId="78105498">
            <wp:extent cx="5928874" cy="2591025"/>
            <wp:effectExtent l="0" t="0" r="0" b="0"/>
            <wp:docPr id="178678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849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5A93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25BB3BB2" w14:textId="7DC49F3B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Tokenization of Tweet Text: The tweet text is tokenized using the `RegexpTokenizer` from NLTK.</w:t>
      </w:r>
    </w:p>
    <w:p w14:paraId="3A660984" w14:textId="2171581A" w:rsidR="00F213B9" w:rsidRPr="0065707D" w:rsidRDefault="00F213B9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4DA827" wp14:editId="02389752">
            <wp:extent cx="4778154" cy="2636748"/>
            <wp:effectExtent l="0" t="0" r="3810" b="0"/>
            <wp:docPr id="163270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071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41B7" w14:textId="51539B9B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Applying Stemming:Stemming is applied to the tokenized text using NLTK's PorterStemmer.</w:t>
      </w:r>
    </w:p>
    <w:p w14:paraId="10FBF5FB" w14:textId="34FB445E" w:rsidR="004D3C8C" w:rsidRPr="0065707D" w:rsidRDefault="00F213B9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7AA0EB" wp14:editId="497C17E2">
            <wp:extent cx="5410669" cy="3147333"/>
            <wp:effectExtent l="0" t="0" r="0" b="0"/>
            <wp:docPr id="85016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680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9109" w14:textId="27E8DB11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Separating Input Feature and Label: The input feature (`X`) and label (`y`) are separated from the dataset.</w:t>
      </w:r>
    </w:p>
    <w:p w14:paraId="58980250" w14:textId="66605F98" w:rsidR="00F213B9" w:rsidRPr="0065707D" w:rsidRDefault="00F213B9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402735" wp14:editId="2A2CDFB1">
            <wp:extent cx="3292125" cy="1082134"/>
            <wp:effectExtent l="0" t="0" r="3810" b="3810"/>
            <wp:docPr id="42320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065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BEB0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50B0B39F" w14:textId="77315509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t>- Word Cloud for Negative Tweets: A word cloud is generated for the negative tweets.</w:t>
      </w:r>
    </w:p>
    <w:p w14:paraId="79AC8C4B" w14:textId="2C0D898A" w:rsidR="00F213B9" w:rsidRPr="0065707D" w:rsidRDefault="00F213B9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6230A7" wp14:editId="25AF5381">
            <wp:extent cx="5943600" cy="1461770"/>
            <wp:effectExtent l="0" t="0" r="0" b="5080"/>
            <wp:docPr id="82540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010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020D" w14:textId="4242D5E4" w:rsidR="00F213B9" w:rsidRPr="0065707D" w:rsidRDefault="0065707D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9146286" wp14:editId="4B5FC6CE">
            <wp:extent cx="5943600" cy="2978150"/>
            <wp:effectExtent l="0" t="0" r="0" b="0"/>
            <wp:docPr id="99070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065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5F76" w14:textId="77777777" w:rsidR="0065707D" w:rsidRPr="0065707D" w:rsidRDefault="0065707D" w:rsidP="004D3C8C">
      <w:pPr>
        <w:rPr>
          <w:rFonts w:ascii="Times New Roman" w:hAnsi="Times New Roman" w:cs="Times New Roman"/>
          <w:sz w:val="24"/>
          <w:szCs w:val="24"/>
        </w:rPr>
      </w:pPr>
    </w:p>
    <w:p w14:paraId="25E7C1B7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4C1F6EA7" w14:textId="732AAEBD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Word Cloud for Positive Tweets:A word cloud is generated for the positive tweets.</w:t>
      </w:r>
    </w:p>
    <w:p w14:paraId="03443C00" w14:textId="2A3146B7" w:rsidR="0065707D" w:rsidRPr="0065707D" w:rsidRDefault="0065707D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7292AD" wp14:editId="2971D988">
            <wp:extent cx="5075360" cy="1546994"/>
            <wp:effectExtent l="0" t="0" r="0" b="0"/>
            <wp:docPr id="48569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968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E617" w14:textId="3179FAB7" w:rsidR="004D3C8C" w:rsidRPr="0065707D" w:rsidRDefault="0065707D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F940540" wp14:editId="5A607C2B">
            <wp:extent cx="5943600" cy="3041650"/>
            <wp:effectExtent l="0" t="0" r="0" b="6350"/>
            <wp:docPr id="38230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62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FC59" w14:textId="43E86100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Data Splitting for Training and Testing: The dataset is split into training and testing subsets using the `train_test_split` function from sklearn. The training set comprises 95% of the data, and the testing set comprises 5%.</w:t>
      </w:r>
    </w:p>
    <w:p w14:paraId="5167E60E" w14:textId="1D7FB2BA" w:rsidR="004D3C8C" w:rsidRPr="0065707D" w:rsidRDefault="0065707D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F8516D" wp14:editId="43F2CDDD">
            <wp:extent cx="5943600" cy="780415"/>
            <wp:effectExtent l="0" t="0" r="0" b="635"/>
            <wp:docPr id="191153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3580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4C2D" w14:textId="77777777" w:rsidR="0065707D" w:rsidRPr="0065707D" w:rsidRDefault="0065707D" w:rsidP="004D3C8C">
      <w:pPr>
        <w:rPr>
          <w:rFonts w:ascii="Times New Roman" w:hAnsi="Times New Roman" w:cs="Times New Roman"/>
          <w:sz w:val="24"/>
          <w:szCs w:val="24"/>
        </w:rPr>
      </w:pPr>
    </w:p>
    <w:p w14:paraId="62CEC00A" w14:textId="41D8DAD4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TF-IDF Vectorization:The text data in both the training and testing sets is transformed into numerical features using TF-IDF Vectorizer.</w:t>
      </w:r>
    </w:p>
    <w:p w14:paraId="0D9041C6" w14:textId="1E450029" w:rsidR="0065707D" w:rsidRPr="0065707D" w:rsidRDefault="0065707D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23F020" wp14:editId="75BFD430">
            <wp:extent cx="3749365" cy="914479"/>
            <wp:effectExtent l="0" t="0" r="3810" b="0"/>
            <wp:docPr id="147731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146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3D97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0E098A4C" w14:textId="4EB7EB59" w:rsidR="004D3C8C" w:rsidRPr="0065707D" w:rsidRDefault="0065707D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#</w:t>
      </w:r>
      <w:r w:rsidR="004D3C8C" w:rsidRPr="0065707D">
        <w:rPr>
          <w:rFonts w:ascii="Times New Roman" w:hAnsi="Times New Roman" w:cs="Times New Roman"/>
          <w:sz w:val="24"/>
          <w:szCs w:val="24"/>
        </w:rPr>
        <w:t xml:space="preserve"> Insights:</w:t>
      </w:r>
    </w:p>
    <w:p w14:paraId="1F0B412E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The dataset contains 1.6 million records with six columns: 'target', 'ids', 'date', 'flag', 'user', and 'text'.</w:t>
      </w:r>
    </w:p>
    <w:p w14:paraId="0DD044B3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The 'target' column represents sentiment with values 0 and 4, possibly indicating negative and positive sentiments, respectively.</w:t>
      </w:r>
    </w:p>
    <w:p w14:paraId="09E84958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lastRenderedPageBreak/>
        <w:t>- Extensive preprocessing steps are applied to clean and prepare the text data for sentiment analysis.</w:t>
      </w:r>
    </w:p>
    <w:p w14:paraId="2F525EEE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Data exploration involves visualizations of sentiment distribution and word clouds for both positive and negative tweets.</w:t>
      </w:r>
    </w:p>
    <w:p w14:paraId="06109F84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  <w:r w:rsidRPr="0065707D">
        <w:rPr>
          <w:rFonts w:ascii="Times New Roman" w:hAnsi="Times New Roman" w:cs="Times New Roman"/>
          <w:sz w:val="24"/>
          <w:szCs w:val="24"/>
        </w:rPr>
        <w:t>- The dataset is split into training and testing sets for further analysis, likely sentiment classification using machine learning models.</w:t>
      </w:r>
    </w:p>
    <w:p w14:paraId="46C43044" w14:textId="77777777" w:rsidR="004D3C8C" w:rsidRPr="0065707D" w:rsidRDefault="004D3C8C" w:rsidP="004D3C8C">
      <w:pPr>
        <w:rPr>
          <w:rFonts w:ascii="Times New Roman" w:hAnsi="Times New Roman" w:cs="Times New Roman"/>
          <w:sz w:val="24"/>
          <w:szCs w:val="24"/>
        </w:rPr>
      </w:pPr>
    </w:p>
    <w:p w14:paraId="25295EB0" w14:textId="00CC9279" w:rsidR="004C7828" w:rsidRPr="0065707D" w:rsidRDefault="004C7828" w:rsidP="004D3C8C">
      <w:pPr>
        <w:rPr>
          <w:rFonts w:ascii="Times New Roman" w:hAnsi="Times New Roman" w:cs="Times New Roman"/>
          <w:sz w:val="24"/>
          <w:szCs w:val="24"/>
        </w:rPr>
      </w:pPr>
    </w:p>
    <w:sectPr w:rsidR="004C7828" w:rsidRPr="006570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C8C"/>
    <w:rsid w:val="004C7828"/>
    <w:rsid w:val="004D3C8C"/>
    <w:rsid w:val="0065707D"/>
    <w:rsid w:val="00925029"/>
    <w:rsid w:val="009403F8"/>
    <w:rsid w:val="00B10D1B"/>
    <w:rsid w:val="00DC052A"/>
    <w:rsid w:val="00F213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DFA5B"/>
  <w15:chartTrackingRefBased/>
  <w15:docId w15:val="{85FA8188-0776-4256-8FF1-C769A15DF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16</Pages>
  <Words>814</Words>
  <Characters>4645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2024-01-22T07:59:00Z</dcterms:created>
  <dcterms:modified xsi:type="dcterms:W3CDTF">2024-01-22T08:38:00Z</dcterms:modified>
</cp:coreProperties>
</file>